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8648" w14:textId="77777777" w:rsidR="00034AD2" w:rsidRDefault="00034AD2" w:rsidP="004F75EA">
      <w:pPr>
        <w:pStyle w:val="NormalnyWeb"/>
        <w:spacing w:line="360" w:lineRule="auto"/>
        <w:rPr>
          <w:rStyle w:val="Pogrubienie"/>
        </w:rPr>
      </w:pPr>
    </w:p>
    <w:p w14:paraId="4E4033B9" w14:textId="77777777" w:rsidR="00436436" w:rsidRPr="00436436" w:rsidRDefault="00436436" w:rsidP="003F6174">
      <w:pPr>
        <w:pStyle w:val="NormalnyWeb"/>
        <w:spacing w:line="360" w:lineRule="auto"/>
        <w:jc w:val="center"/>
        <w:rPr>
          <w:rStyle w:val="Pogrubienie"/>
        </w:rPr>
      </w:pPr>
      <w:r w:rsidRPr="00436436">
        <w:rPr>
          <w:rStyle w:val="Pogrubienie"/>
        </w:rPr>
        <w:t>„</w:t>
      </w:r>
      <w:r w:rsidR="00A30C99" w:rsidRPr="00436436">
        <w:rPr>
          <w:rStyle w:val="Pogrubienie"/>
        </w:rPr>
        <w:t>Program Asystent osobisty osoby niepełnosprawnej</w:t>
      </w:r>
      <w:r w:rsidRPr="00436436">
        <w:rPr>
          <w:rStyle w:val="Pogrubienie"/>
        </w:rPr>
        <w:t>”</w:t>
      </w:r>
      <w:r w:rsidR="00A30C99" w:rsidRPr="00436436">
        <w:rPr>
          <w:rStyle w:val="Pogrubienie"/>
        </w:rPr>
        <w:t xml:space="preserve"> </w:t>
      </w:r>
      <w:r w:rsidRPr="00436436">
        <w:rPr>
          <w:rStyle w:val="Pogrubienie"/>
        </w:rPr>
        <w:t>– edycja 2021</w:t>
      </w:r>
    </w:p>
    <w:p w14:paraId="100D2990" w14:textId="4A5284A3" w:rsidR="00436436" w:rsidRDefault="00436436" w:rsidP="003F6174">
      <w:pPr>
        <w:pStyle w:val="NormalnyWeb"/>
        <w:spacing w:line="360" w:lineRule="auto"/>
        <w:ind w:firstLine="709"/>
        <w:jc w:val="center"/>
        <w:rPr>
          <w:rStyle w:val="Pogrubienie"/>
        </w:rPr>
      </w:pPr>
      <w:r w:rsidRPr="00721512">
        <w:rPr>
          <w:rStyle w:val="Pogrubienie"/>
        </w:rPr>
        <w:t xml:space="preserve">Gmina Kołaczyce informuje, że przystąpiła do realizacji Programu Ministerstwa </w:t>
      </w:r>
      <w:r w:rsidR="0094361E">
        <w:rPr>
          <w:rStyle w:val="Pogrubienie"/>
        </w:rPr>
        <w:t xml:space="preserve">Rodziny </w:t>
      </w:r>
      <w:r w:rsidRPr="00721512">
        <w:rPr>
          <w:rStyle w:val="Pogrubienie"/>
        </w:rPr>
        <w:t>i Polityki Społecznej pn. „Asystent osobisty osoby niepełnosprawnej” – edycja 2021, realizowanego ze środków Funduszu Solidarnościowego.</w:t>
      </w:r>
    </w:p>
    <w:p w14:paraId="64002C43" w14:textId="77777777" w:rsidR="003F6174" w:rsidRDefault="00F731DB" w:rsidP="003F6174">
      <w:pPr>
        <w:pStyle w:val="NormalnyWeb"/>
        <w:spacing w:line="360" w:lineRule="auto"/>
        <w:ind w:firstLine="709"/>
        <w:jc w:val="center"/>
        <w:rPr>
          <w:rStyle w:val="Pogrubienie"/>
        </w:rPr>
      </w:pPr>
      <w:r>
        <w:rPr>
          <w:rStyle w:val="Pogrubienie"/>
        </w:rPr>
        <w:t>WARTOŚĆ DOFINANSOWANIA:</w:t>
      </w:r>
      <w:r w:rsidR="003F6174" w:rsidRPr="00F731DB">
        <w:rPr>
          <w:rStyle w:val="Pogrubienie"/>
        </w:rPr>
        <w:t xml:space="preserve"> </w:t>
      </w:r>
      <w:r w:rsidR="00131383">
        <w:rPr>
          <w:rStyle w:val="Pogrubienie"/>
        </w:rPr>
        <w:t>42.187,50</w:t>
      </w:r>
      <w:r w:rsidR="002F60FE">
        <w:rPr>
          <w:rStyle w:val="Pogrubienie"/>
        </w:rPr>
        <w:t xml:space="preserve"> zł</w:t>
      </w:r>
    </w:p>
    <w:p w14:paraId="75AEF3F5" w14:textId="77777777" w:rsidR="003F6174" w:rsidRDefault="00F731DB" w:rsidP="003F6174">
      <w:pPr>
        <w:pStyle w:val="NormalnyWeb"/>
        <w:spacing w:line="360" w:lineRule="auto"/>
        <w:ind w:firstLine="708"/>
        <w:jc w:val="center"/>
        <w:rPr>
          <w:rStyle w:val="Pogrubienie"/>
        </w:rPr>
      </w:pPr>
      <w:r>
        <w:rPr>
          <w:rStyle w:val="Pogrubienie"/>
        </w:rPr>
        <w:t>CAŁKOWITA WARTOŚĆ:</w:t>
      </w:r>
      <w:r w:rsidR="00131383">
        <w:rPr>
          <w:rStyle w:val="Pogrubienie"/>
        </w:rPr>
        <w:t xml:space="preserve"> 42.187,50</w:t>
      </w:r>
      <w:r w:rsidR="003F6174">
        <w:rPr>
          <w:rStyle w:val="Pogrubienie"/>
        </w:rPr>
        <w:t xml:space="preserve"> zł</w:t>
      </w:r>
    </w:p>
    <w:p w14:paraId="53D1F43D" w14:textId="77777777" w:rsidR="00EF7025" w:rsidRPr="003F6174" w:rsidRDefault="00EF7025" w:rsidP="003F6174">
      <w:pPr>
        <w:pStyle w:val="NormalnyWeb"/>
        <w:spacing w:line="360" w:lineRule="auto"/>
        <w:ind w:firstLine="708"/>
        <w:jc w:val="both"/>
        <w:rPr>
          <w:rStyle w:val="Pogrubienie"/>
          <w:b w:val="0"/>
          <w:bCs w:val="0"/>
        </w:rPr>
      </w:pPr>
      <w:r>
        <w:t xml:space="preserve">Na program </w:t>
      </w:r>
      <w:r w:rsidR="002F60FE">
        <w:t>„</w:t>
      </w:r>
      <w:r>
        <w:t>Asystent osobisty osoby niepełnosprawnej</w:t>
      </w:r>
      <w:r w:rsidR="002F60FE">
        <w:t>”</w:t>
      </w:r>
      <w:r>
        <w:t xml:space="preserve"> – edycja 2021r. w Gminie Kołaczyce zostało złożone trzy wni</w:t>
      </w:r>
      <w:r w:rsidR="002F60FE">
        <w:t>oski. Z programu skorzysta dwie dorosłe osoby</w:t>
      </w:r>
      <w:r>
        <w:t xml:space="preserve"> ze znacznym stopniem niepełnosprawności oraz jedno dziecko zaliczone do osó</w:t>
      </w:r>
      <w:r w:rsidR="002F60FE">
        <w:t>b niepełnosprawnych. Każda z</w:t>
      </w:r>
      <w:r>
        <w:t xml:space="preserve"> osób otrzyma miesięcznie 30 godzin usług</w:t>
      </w:r>
      <w:r w:rsidR="002F60FE">
        <w:t>i</w:t>
      </w:r>
      <w:r>
        <w:t xml:space="preserve"> asystenta</w:t>
      </w:r>
      <w:r w:rsidR="003F6174">
        <w:t>.</w:t>
      </w:r>
    </w:p>
    <w:p w14:paraId="3893BA47" w14:textId="77777777" w:rsidR="00101C91" w:rsidRPr="00101C91" w:rsidRDefault="00A30C99" w:rsidP="003F6174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721512">
        <w:rPr>
          <w:rStyle w:val="Pogrubienie"/>
        </w:rPr>
        <w:t>Głównym celem Programu jest wprowadzenie usługi asystenta jako formy ogólnodostępnego wsparcia dla:</w:t>
      </w:r>
      <w:r w:rsidR="00721512" w:rsidRP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Pr="00436436">
        <w:t>1) dzieci do</w:t>
      </w:r>
      <w:r w:rsidR="00541CAD">
        <w:t xml:space="preserve"> </w:t>
      </w:r>
      <w:r w:rsidRPr="00436436">
        <w:t>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</w:t>
      </w:r>
      <w:r w:rsidR="00721512">
        <w:t>, rehabilitacji i edukacji oraz</w:t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="00721512">
        <w:tab/>
      </w:r>
      <w:r w:rsidRPr="00436436">
        <w:t xml:space="preserve">2) osób niepełnosprawnych posiadających orzeczenie o znacznym lub umiarkowanym stopniu niepełnosprawności wydane na podstawie ustawy z dnia 27 sierpnia 1997 r. </w:t>
      </w:r>
      <w:r w:rsidR="003D3C90">
        <w:br/>
      </w:r>
      <w:r w:rsidRPr="00436436">
        <w:t>o rehabilitacji zawodowej i społecznej oraz zatru</w:t>
      </w:r>
      <w:r w:rsidR="00436436">
        <w:t xml:space="preserve">dnianiu osób niepełnosprawnych </w:t>
      </w:r>
      <w:r w:rsidRPr="00436436">
        <w:t>albo orzeczenie równoważne do wyżej wymienionego.</w:t>
      </w:r>
      <w:r w:rsidR="00101C91">
        <w:tab/>
      </w:r>
      <w:r w:rsidR="00101C91">
        <w:tab/>
      </w:r>
      <w:r w:rsidR="00101C91">
        <w:tab/>
      </w:r>
      <w:r w:rsidR="00101C91">
        <w:tab/>
      </w:r>
      <w:r w:rsidR="00101C91">
        <w:tab/>
      </w:r>
      <w:r w:rsidR="00101C91">
        <w:tab/>
      </w:r>
      <w:r w:rsidR="00101C91" w:rsidRPr="00101C91">
        <w:rPr>
          <w:color w:val="000000" w:themeColor="text1"/>
        </w:rPr>
        <w:t>Program zapewnia usługę asyste</w:t>
      </w:r>
      <w:r w:rsidR="00101C91">
        <w:rPr>
          <w:color w:val="000000" w:themeColor="text1"/>
        </w:rPr>
        <w:t>nta</w:t>
      </w:r>
      <w:r w:rsidR="00101C91" w:rsidRPr="00101C91">
        <w:rPr>
          <w:color w:val="000000" w:themeColor="text1"/>
        </w:rPr>
        <w:t>, mającą na celu pomoc uczestnikom Programu w wykonywaniu codziennych czynności oraz w fun</w:t>
      </w:r>
      <w:r w:rsidR="00101C91">
        <w:rPr>
          <w:color w:val="000000" w:themeColor="text1"/>
        </w:rPr>
        <w:t>kcjonowaniu w życiu społecznym.</w:t>
      </w:r>
      <w:r w:rsidR="002F60FE">
        <w:rPr>
          <w:color w:val="000000" w:themeColor="text1"/>
        </w:rPr>
        <w:br/>
      </w:r>
      <w:r w:rsidR="00101C91">
        <w:rPr>
          <w:color w:val="000000" w:themeColor="text1"/>
        </w:rPr>
        <w:t xml:space="preserve"> Do zadań asystenta będzie należała pomoc</w:t>
      </w:r>
      <w:r w:rsidR="007920AD">
        <w:rPr>
          <w:color w:val="000000" w:themeColor="text1"/>
        </w:rPr>
        <w:t xml:space="preserve"> m. in.</w:t>
      </w:r>
      <w:r w:rsidR="00101C91">
        <w:rPr>
          <w:color w:val="000000" w:themeColor="text1"/>
        </w:rPr>
        <w:t xml:space="preserve"> w :</w:t>
      </w:r>
    </w:p>
    <w:p w14:paraId="165E01C6" w14:textId="77777777" w:rsidR="00721512" w:rsidRPr="00431146" w:rsidRDefault="00721512" w:rsidP="003F617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wyjściu, powrocie lub dojazdach w wybrane przez uczestnika Programu miejsce (np. dom, praca, placówki oświatowe i szkoleniowe, świątynie, placówki służby zdrowia i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lastRenderedPageBreak/>
        <w:t>rehabilitacyjne, gabinety lekarskie i terapeutyczne, urzędy, znajomi, rodzina, instytucje finansowe, wydarzenia kulturalne, rozrywkowe, społeczne lub sportowe);</w:t>
      </w:r>
    </w:p>
    <w:p w14:paraId="2F76C373" w14:textId="77777777" w:rsidR="00721512" w:rsidRPr="00431146" w:rsidRDefault="00721512" w:rsidP="003F617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realizacji;</w:t>
      </w:r>
    </w:p>
    <w:p w14:paraId="7A34E74B" w14:textId="77777777" w:rsidR="00721512" w:rsidRPr="00431146" w:rsidRDefault="00721512" w:rsidP="003F617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załatwianiu spraw urzędowych;</w:t>
      </w:r>
    </w:p>
    <w:p w14:paraId="5A9A2440" w14:textId="77777777" w:rsidR="00721512" w:rsidRPr="00431146" w:rsidRDefault="00721512" w:rsidP="003F617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organizacjami;</w:t>
      </w:r>
    </w:p>
    <w:p w14:paraId="666D9CC4" w14:textId="77777777" w:rsidR="00721512" w:rsidRPr="00431146" w:rsidRDefault="00721512" w:rsidP="003F617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Pr="00431146">
        <w:rPr>
          <w:rFonts w:ascii="Times New Roman" w:hAnsi="Times New Roman"/>
          <w:sz w:val="24"/>
          <w:szCs w:val="24"/>
        </w:rPr>
        <w:t>;</w:t>
      </w:r>
    </w:p>
    <w:p w14:paraId="1623EC2A" w14:textId="77777777" w:rsidR="00541CAD" w:rsidRPr="003F6174" w:rsidRDefault="00721512" w:rsidP="003F6174">
      <w:pPr>
        <w:pStyle w:val="Tekstkomentarz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wykonyw</w:t>
      </w:r>
      <w:r>
        <w:rPr>
          <w:rFonts w:ascii="Times New Roman" w:hAnsi="Times New Roman"/>
          <w:sz w:val="24"/>
          <w:szCs w:val="24"/>
        </w:rPr>
        <w:t>aniu czynności dnia codziennego</w:t>
      </w:r>
      <w:r w:rsidRPr="00431146">
        <w:rPr>
          <w:rFonts w:ascii="Times New Roman" w:hAnsi="Times New Roman"/>
          <w:sz w:val="24"/>
          <w:szCs w:val="24"/>
        </w:rPr>
        <w:t xml:space="preserve"> – w tym przez dzieci z orzeczeniem </w:t>
      </w:r>
      <w:r w:rsidR="002F60FE">
        <w:rPr>
          <w:rFonts w:ascii="Times New Roman" w:hAnsi="Times New Roman"/>
          <w:sz w:val="24"/>
          <w:szCs w:val="24"/>
        </w:rPr>
        <w:br/>
      </w:r>
      <w:r w:rsidRPr="00431146">
        <w:rPr>
          <w:rFonts w:ascii="Times New Roman" w:hAnsi="Times New Roman"/>
          <w:sz w:val="24"/>
          <w:szCs w:val="24"/>
        </w:rPr>
        <w:t>o niepełnosprawności – także w zaprowadzaniu i przyprowadzaniu ich do lub z placówki oświatowej.</w:t>
      </w:r>
    </w:p>
    <w:p w14:paraId="7B27BC61" w14:textId="77777777" w:rsidR="00A30C99" w:rsidRDefault="003B2209" w:rsidP="002F60FE">
      <w:pPr>
        <w:pStyle w:val="NormalnyWeb"/>
        <w:spacing w:line="360" w:lineRule="auto"/>
        <w:ind w:firstLine="284"/>
        <w:jc w:val="both"/>
      </w:pPr>
      <w:r>
        <w:t xml:space="preserve">Program zakłada, że </w:t>
      </w:r>
      <w:r w:rsidR="003F6174">
        <w:t>poprzez powyższe działania</w:t>
      </w:r>
      <w:r>
        <w:t xml:space="preserve"> </w:t>
      </w:r>
      <w:r w:rsidR="00A30C99" w:rsidRPr="00436436">
        <w:t>osoby niepełnosprawne</w:t>
      </w:r>
      <w:r>
        <w:t xml:space="preserve"> będą miały </w:t>
      </w:r>
      <w:r w:rsidR="003F6174">
        <w:t>zapewnioną pomoc</w:t>
      </w:r>
      <w:r w:rsidR="00A30C99" w:rsidRPr="00436436">
        <w:t xml:space="preserve"> asystenta przy wykonywani</w:t>
      </w:r>
      <w:r w:rsidR="002F60FE">
        <w:t>u</w:t>
      </w:r>
      <w:r w:rsidR="00A30C99" w:rsidRPr="00436436">
        <w:t xml:space="preserve"> codziennych czynności i </w:t>
      </w:r>
      <w:r w:rsidR="003F6174">
        <w:t xml:space="preserve">w </w:t>
      </w:r>
      <w:r w:rsidR="00A30C99" w:rsidRPr="00436436">
        <w:t>funkc</w:t>
      </w:r>
      <w:r w:rsidR="003F6174">
        <w:t>jonowaniu</w:t>
      </w:r>
      <w:r w:rsidR="002F60FE">
        <w:t xml:space="preserve"> w</w:t>
      </w:r>
      <w:r>
        <w:t xml:space="preserve"> życiu społec</w:t>
      </w:r>
      <w:r w:rsidR="003F6174">
        <w:t>znym, p</w:t>
      </w:r>
      <w:r w:rsidR="002F60FE">
        <w:t>rzez co zostaną zmniejszone odczuwane</w:t>
      </w:r>
      <w:r>
        <w:t xml:space="preserve"> skutki</w:t>
      </w:r>
      <w:r w:rsidR="00A30C99" w:rsidRPr="00436436">
        <w:t xml:space="preserve"> niepełnosprawności</w:t>
      </w:r>
      <w:r w:rsidR="003F6174">
        <w:t>. O</w:t>
      </w:r>
      <w:r w:rsidR="003D3C90">
        <w:t>soby niepełnosprawne</w:t>
      </w:r>
      <w:r w:rsidR="00485040">
        <w:t>, które wezmą udział w Programie</w:t>
      </w:r>
      <w:r>
        <w:t xml:space="preserve"> będą </w:t>
      </w:r>
      <w:r w:rsidR="002F60FE">
        <w:t>stymulowane</w:t>
      </w:r>
      <w:r w:rsidR="003D3C90">
        <w:t xml:space="preserve"> do podejmowania aktywności, a także</w:t>
      </w:r>
      <w:r w:rsidR="002F60FE">
        <w:t xml:space="preserve"> będą mogły stać się częściowo osobami niezależnymi od opiekunów.</w:t>
      </w:r>
      <w:r w:rsidR="00F731DB" w:rsidRPr="00F731DB">
        <w:t xml:space="preserve"> </w:t>
      </w:r>
      <w:r w:rsidR="00F731DB">
        <w:t>Dzięki pracy asystenta zostanie umożliwione</w:t>
      </w:r>
      <w:r w:rsidR="00F731DB" w:rsidRPr="00436436">
        <w:t xml:space="preserve"> osob</w:t>
      </w:r>
      <w:r w:rsidR="00F731DB">
        <w:t>om niepełnosprawnym uczestnictwo</w:t>
      </w:r>
      <w:r w:rsidR="00F731DB" w:rsidRPr="00436436">
        <w:t xml:space="preserve"> w życiu</w:t>
      </w:r>
      <w:r w:rsidR="00F731DB">
        <w:t xml:space="preserve"> społeczności</w:t>
      </w:r>
      <w:r w:rsidR="00F731DB" w:rsidRPr="00436436">
        <w:t xml:space="preserve"> lokalnej</w:t>
      </w:r>
      <w:r w:rsidR="00F731DB">
        <w:t>.</w:t>
      </w:r>
      <w:r w:rsidR="002F60FE">
        <w:t xml:space="preserve"> </w:t>
      </w:r>
      <w:r w:rsidR="00485040">
        <w:t>Wskutek realizacji zadań</w:t>
      </w:r>
      <w:r w:rsidR="00F731DB">
        <w:t xml:space="preserve"> ma</w:t>
      </w:r>
      <w:r w:rsidR="00485040">
        <w:t xml:space="preserve"> </w:t>
      </w:r>
      <w:r w:rsidR="00F731DB">
        <w:t>zostać</w:t>
      </w:r>
      <w:r>
        <w:t xml:space="preserve"> ograniczone zjawisko</w:t>
      </w:r>
      <w:r w:rsidR="00A30C99" w:rsidRPr="00436436">
        <w:t xml:space="preserve"> dyskryminacji ze względu na niepełnosprawność</w:t>
      </w:r>
      <w:r w:rsidR="002F60FE">
        <w:t>. Efektem realizacji</w:t>
      </w:r>
      <w:r w:rsidR="00485040">
        <w:t xml:space="preserve"> Programu będzie</w:t>
      </w:r>
      <w:r w:rsidR="003D3C90">
        <w:t xml:space="preserve"> przeciwdziałanie</w:t>
      </w:r>
      <w:r w:rsidR="00A30C99" w:rsidRPr="00436436">
        <w:t xml:space="preserve"> wykluczeniu społecz</w:t>
      </w:r>
      <w:r>
        <w:t>nemu osób niepełnosprawnych.</w:t>
      </w:r>
      <w:r w:rsidR="00F731DB">
        <w:t xml:space="preserve"> </w:t>
      </w:r>
      <w:r w:rsidR="00485040">
        <w:t xml:space="preserve">Zostanie </w:t>
      </w:r>
      <w:r>
        <w:t>również zwiększone</w:t>
      </w:r>
      <w:r w:rsidR="00A30C99" w:rsidRPr="00436436">
        <w:t xml:space="preserve"> wsparcia </w:t>
      </w:r>
      <w:r w:rsidR="003D3C90">
        <w:t>dziecka</w:t>
      </w:r>
      <w:r w:rsidR="00A30C99" w:rsidRPr="00436436">
        <w:t xml:space="preserve"> ze specjalnym</w:t>
      </w:r>
      <w:r w:rsidR="00131383">
        <w:t>i potrzebami edukacyjnymi</w:t>
      </w:r>
      <w:r w:rsidR="00A30C99" w:rsidRPr="00436436">
        <w:t xml:space="preserve"> </w:t>
      </w:r>
      <w:r w:rsidR="00F731DB">
        <w:br/>
      </w:r>
      <w:r w:rsidR="00A30C99" w:rsidRPr="00436436">
        <w:t>w innych wymiarach życia i funkcjonowania społecznego.</w:t>
      </w:r>
    </w:p>
    <w:p w14:paraId="3E72CD20" w14:textId="77777777" w:rsidR="00723611" w:rsidRPr="00436436" w:rsidRDefault="00723611" w:rsidP="003F6174">
      <w:pPr>
        <w:spacing w:line="360" w:lineRule="auto"/>
        <w:jc w:val="both"/>
      </w:pPr>
    </w:p>
    <w:sectPr w:rsidR="00723611" w:rsidRPr="00436436" w:rsidSect="000444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2F93" w14:textId="77777777" w:rsidR="00CE6986" w:rsidRDefault="00CE6986" w:rsidP="00436436">
      <w:pPr>
        <w:spacing w:after="0" w:line="240" w:lineRule="auto"/>
      </w:pPr>
      <w:r>
        <w:separator/>
      </w:r>
    </w:p>
  </w:endnote>
  <w:endnote w:type="continuationSeparator" w:id="0">
    <w:p w14:paraId="7DEC2CF0" w14:textId="77777777" w:rsidR="00CE6986" w:rsidRDefault="00CE6986" w:rsidP="004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86767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17A405F" w14:textId="77777777" w:rsidR="003B2209" w:rsidRDefault="003B220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B04E08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B04E08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B04E08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="00131383">
          <w:rPr>
            <w:rFonts w:asciiTheme="majorHAnsi" w:hAnsiTheme="majorHAnsi"/>
            <w:noProof/>
            <w:sz w:val="28"/>
            <w:szCs w:val="28"/>
          </w:rPr>
          <w:t>2</w:t>
        </w:r>
        <w:r w:rsidR="00B04E08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5A0462CA" w14:textId="77777777" w:rsidR="00034AD2" w:rsidRDefault="00034AD2" w:rsidP="00034AD2">
    <w:pPr>
      <w:pStyle w:val="Stopka"/>
      <w:jc w:val="center"/>
    </w:pPr>
    <w:r w:rsidRPr="004C6B8C">
      <w:t>Zadanie finansowane ze środków</w:t>
    </w:r>
    <w:r>
      <w:t xml:space="preserve"> F</w:t>
    </w:r>
    <w:r w:rsidRPr="004C6B8C">
      <w:t>unduszu Solidarnościowego</w:t>
    </w:r>
  </w:p>
  <w:p w14:paraId="754EB6E5" w14:textId="77777777" w:rsidR="00034AD2" w:rsidRDefault="00034AD2" w:rsidP="00034AD2">
    <w:pPr>
      <w:pStyle w:val="Stopka"/>
      <w:jc w:val="center"/>
    </w:pPr>
    <w:r w:rsidRPr="004C6B8C">
      <w:t>w ramach resortowego Programu Ministerstwa Rodziny i Polityki Społecznej</w:t>
    </w:r>
  </w:p>
  <w:p w14:paraId="67CB7563" w14:textId="77777777" w:rsidR="00034AD2" w:rsidRDefault="00034AD2" w:rsidP="00034AD2">
    <w:pPr>
      <w:pStyle w:val="Stopka"/>
      <w:jc w:val="center"/>
    </w:pPr>
    <w:r>
      <w:t>„Asystent osobisty osoby niepełnosprawnej”</w:t>
    </w:r>
    <w:r w:rsidRPr="004C6B8C">
      <w:t xml:space="preserve">” – edycja </w:t>
    </w:r>
    <w:r>
      <w:t>2021</w:t>
    </w:r>
  </w:p>
  <w:p w14:paraId="03633D19" w14:textId="77777777" w:rsidR="00034AD2" w:rsidRDefault="00034AD2" w:rsidP="00034AD2">
    <w:pPr>
      <w:pStyle w:val="Stopka"/>
    </w:pPr>
  </w:p>
  <w:p w14:paraId="112B8B4D" w14:textId="77777777" w:rsidR="003B2209" w:rsidRPr="00034AD2" w:rsidRDefault="003B2209" w:rsidP="00034AD2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F083" w14:textId="77777777" w:rsidR="00CE6986" w:rsidRDefault="00CE6986" w:rsidP="00436436">
      <w:pPr>
        <w:spacing w:after="0" w:line="240" w:lineRule="auto"/>
      </w:pPr>
      <w:r>
        <w:separator/>
      </w:r>
    </w:p>
  </w:footnote>
  <w:footnote w:type="continuationSeparator" w:id="0">
    <w:p w14:paraId="21235F64" w14:textId="77777777" w:rsidR="00CE6986" w:rsidRDefault="00CE6986" w:rsidP="0043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4C49" w14:textId="77777777" w:rsidR="00F731DB" w:rsidRDefault="00B02489" w:rsidP="00B02489">
    <w:pPr>
      <w:pStyle w:val="Nagwek"/>
      <w:tabs>
        <w:tab w:val="clear" w:pos="9072"/>
        <w:tab w:val="left" w:pos="6570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BC0164" wp14:editId="338E485F">
          <wp:simplePos x="0" y="0"/>
          <wp:positionH relativeFrom="column">
            <wp:posOffset>1706880</wp:posOffset>
          </wp:positionH>
          <wp:positionV relativeFrom="paragraph">
            <wp:posOffset>-211455</wp:posOffset>
          </wp:positionV>
          <wp:extent cx="1623600" cy="5400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2159604">
    <w:abstractNumId w:val="1"/>
  </w:num>
  <w:num w:numId="2" w16cid:durableId="14096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99"/>
    <w:rsid w:val="0000579B"/>
    <w:rsid w:val="00034AD2"/>
    <w:rsid w:val="00044453"/>
    <w:rsid w:val="00101C91"/>
    <w:rsid w:val="00131383"/>
    <w:rsid w:val="00184D0C"/>
    <w:rsid w:val="002F60FE"/>
    <w:rsid w:val="003B2209"/>
    <w:rsid w:val="003D3C90"/>
    <w:rsid w:val="003F6174"/>
    <w:rsid w:val="00426E00"/>
    <w:rsid w:val="00436436"/>
    <w:rsid w:val="00485040"/>
    <w:rsid w:val="004F75EA"/>
    <w:rsid w:val="00541CAD"/>
    <w:rsid w:val="00721512"/>
    <w:rsid w:val="00723611"/>
    <w:rsid w:val="007920AD"/>
    <w:rsid w:val="008F7CCB"/>
    <w:rsid w:val="0094361E"/>
    <w:rsid w:val="00A225E7"/>
    <w:rsid w:val="00A30C99"/>
    <w:rsid w:val="00AC249D"/>
    <w:rsid w:val="00AC5C9F"/>
    <w:rsid w:val="00B02489"/>
    <w:rsid w:val="00B04E08"/>
    <w:rsid w:val="00CE6986"/>
    <w:rsid w:val="00EF7025"/>
    <w:rsid w:val="00F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D87B2"/>
  <w15:docId w15:val="{D4B2EEB2-B41F-4C35-8020-DD3F21E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0C9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3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436"/>
  </w:style>
  <w:style w:type="paragraph" w:styleId="Stopka">
    <w:name w:val="footer"/>
    <w:basedOn w:val="Normalny"/>
    <w:link w:val="StopkaZnak"/>
    <w:uiPriority w:val="99"/>
    <w:unhideWhenUsed/>
    <w:rsid w:val="0043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436"/>
  </w:style>
  <w:style w:type="paragraph" w:styleId="Tekstprzypisudolnego">
    <w:name w:val="footnote text"/>
    <w:basedOn w:val="Normalny"/>
    <w:link w:val="TekstprzypisudolnegoZnak"/>
    <w:unhideWhenUsed/>
    <w:rsid w:val="007215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51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721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15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512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512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PC</cp:lastModifiedBy>
  <cp:revision>2</cp:revision>
  <dcterms:created xsi:type="dcterms:W3CDTF">2023-02-13T07:08:00Z</dcterms:created>
  <dcterms:modified xsi:type="dcterms:W3CDTF">2023-02-13T07:08:00Z</dcterms:modified>
</cp:coreProperties>
</file>